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4D2406D" w14:textId="77777777" w:rsidR="00FD4DF5" w:rsidRPr="00A52499" w:rsidRDefault="00FD4DF5" w:rsidP="00052FEA">
      <w:pPr>
        <w:pStyle w:val="NoSpacing"/>
        <w:rPr>
          <w:i/>
          <w:iCs/>
        </w:rPr>
      </w:pPr>
      <w:r w:rsidRPr="00A52499">
        <w:rPr>
          <w:i/>
          <w:iCs/>
          <w:cs/>
        </w:rPr>
        <w:t>ข่าวประชาสัมพันธ์</w:t>
      </w:r>
    </w:p>
    <w:p w14:paraId="20FE7FEC" w14:textId="2043FD9F" w:rsidR="00FD4DF5" w:rsidRPr="00052FEA" w:rsidRDefault="00FD4DF5" w:rsidP="00052FEA">
      <w:pPr>
        <w:pStyle w:val="NoSpacing"/>
        <w:rPr>
          <w:b/>
          <w:bCs/>
        </w:rPr>
      </w:pPr>
    </w:p>
    <w:p w14:paraId="5E7E50E8" w14:textId="77777777" w:rsidR="00FD4DF5" w:rsidRPr="001D2ED2" w:rsidRDefault="00FD4DF5" w:rsidP="00052FEA">
      <w:pPr>
        <w:pStyle w:val="NoSpacing"/>
        <w:rPr>
          <w:rFonts w:asciiTheme="minorBidi" w:hAnsiTheme="minorBidi"/>
          <w:sz w:val="32"/>
          <w:szCs w:val="32"/>
        </w:rPr>
      </w:pPr>
    </w:p>
    <w:p w14:paraId="621B44A5" w14:textId="29B5E01C" w:rsidR="001D2ED2" w:rsidRPr="001D2ED2" w:rsidRDefault="00FD4DF5" w:rsidP="001D2ED2">
      <w:pPr>
        <w:pStyle w:val="NoSpacing"/>
        <w:ind w:firstLine="720"/>
        <w:jc w:val="center"/>
        <w:rPr>
          <w:rFonts w:asciiTheme="minorBidi" w:hAnsiTheme="minorBidi"/>
          <w:b/>
          <w:bCs/>
          <w:sz w:val="32"/>
          <w:szCs w:val="32"/>
        </w:rPr>
      </w:pPr>
      <w:bookmarkStart w:id="0" w:name="_GoBack"/>
      <w:r w:rsidRPr="001D2ED2">
        <w:rPr>
          <w:rFonts w:asciiTheme="minorBidi" w:hAnsiTheme="minorBidi"/>
          <w:b/>
          <w:bCs/>
          <w:sz w:val="32"/>
          <w:szCs w:val="32"/>
          <w:cs/>
        </w:rPr>
        <w:t>เอสซีจี</w:t>
      </w:r>
      <w:r w:rsidR="001D2ED2" w:rsidRPr="001D2ED2">
        <w:rPr>
          <w:rFonts w:asciiTheme="minorBidi" w:hAnsiTheme="minorBidi"/>
          <w:b/>
          <w:bCs/>
          <w:sz w:val="32"/>
          <w:szCs w:val="32"/>
          <w:cs/>
        </w:rPr>
        <w:t>และ</w:t>
      </w:r>
      <w:r w:rsidRPr="001D2ED2">
        <w:rPr>
          <w:rFonts w:asciiTheme="minorBidi" w:hAnsiTheme="minorBidi"/>
          <w:b/>
          <w:bCs/>
          <w:sz w:val="32"/>
          <w:szCs w:val="32"/>
          <w:cs/>
        </w:rPr>
        <w:t>ภาควิชาวิศวกรรมโยธา คณะวิศวกรรมศาสตร์ จุฬาลงกรณ์มหาวิทยาลัย</w:t>
      </w:r>
    </w:p>
    <w:p w14:paraId="7D273921" w14:textId="77777777" w:rsidR="00A52499" w:rsidRDefault="00FD4DF5" w:rsidP="001D2ED2">
      <w:pPr>
        <w:pStyle w:val="NoSpacing"/>
        <w:ind w:firstLine="720"/>
        <w:jc w:val="center"/>
        <w:rPr>
          <w:rFonts w:asciiTheme="minorBidi" w:hAnsiTheme="minorBidi"/>
          <w:b/>
          <w:bCs/>
          <w:sz w:val="32"/>
          <w:szCs w:val="32"/>
        </w:rPr>
      </w:pPr>
      <w:r w:rsidRPr="001D2ED2">
        <w:rPr>
          <w:rFonts w:asciiTheme="minorBidi" w:hAnsiTheme="minorBidi"/>
          <w:b/>
          <w:bCs/>
          <w:sz w:val="32"/>
          <w:szCs w:val="32"/>
          <w:cs/>
        </w:rPr>
        <w:t xml:space="preserve"> ร่วมลงนามบันทึกข้อตกลงความร่วมมือทางวิชาการ</w:t>
      </w:r>
      <w:r w:rsidR="0076365C" w:rsidRPr="001D2ED2">
        <w:rPr>
          <w:rFonts w:asciiTheme="minorBidi" w:hAnsiTheme="minorBidi"/>
          <w:b/>
          <w:bCs/>
          <w:sz w:val="32"/>
          <w:szCs w:val="32"/>
          <w:cs/>
        </w:rPr>
        <w:t xml:space="preserve"> </w:t>
      </w:r>
      <w:r w:rsidRPr="001D2ED2">
        <w:rPr>
          <w:rFonts w:asciiTheme="minorBidi" w:hAnsiTheme="minorBidi"/>
          <w:b/>
          <w:bCs/>
          <w:sz w:val="32"/>
          <w:szCs w:val="32"/>
          <w:cs/>
        </w:rPr>
        <w:t>ยกระดับมาตรฐานวงการก่อสร้าง</w:t>
      </w:r>
    </w:p>
    <w:p w14:paraId="471C6E50" w14:textId="0C964D7C" w:rsidR="00FD4DF5" w:rsidRPr="001D2ED2" w:rsidRDefault="00FD4DF5" w:rsidP="001D2ED2">
      <w:pPr>
        <w:pStyle w:val="NoSpacing"/>
        <w:ind w:firstLine="720"/>
        <w:jc w:val="center"/>
        <w:rPr>
          <w:rFonts w:asciiTheme="minorBidi" w:hAnsiTheme="minorBidi"/>
          <w:b/>
          <w:bCs/>
          <w:sz w:val="32"/>
          <w:szCs w:val="32"/>
        </w:rPr>
      </w:pPr>
      <w:r w:rsidRPr="001D2ED2">
        <w:rPr>
          <w:rFonts w:asciiTheme="minorBidi" w:hAnsiTheme="minorBidi"/>
          <w:b/>
          <w:bCs/>
          <w:sz w:val="32"/>
          <w:szCs w:val="32"/>
          <w:cs/>
        </w:rPr>
        <w:t xml:space="preserve">สู่การเป็น </w:t>
      </w:r>
      <w:r w:rsidRPr="001D2ED2">
        <w:rPr>
          <w:rFonts w:asciiTheme="minorBidi" w:hAnsiTheme="minorBidi"/>
          <w:b/>
          <w:bCs/>
          <w:sz w:val="32"/>
          <w:szCs w:val="32"/>
        </w:rPr>
        <w:t xml:space="preserve">Green Construction Solution </w:t>
      </w:r>
      <w:r w:rsidRPr="001D2ED2">
        <w:rPr>
          <w:rFonts w:asciiTheme="minorBidi" w:hAnsiTheme="minorBidi"/>
          <w:b/>
          <w:bCs/>
          <w:sz w:val="32"/>
          <w:szCs w:val="32"/>
          <w:cs/>
        </w:rPr>
        <w:t>ครบวงจร</w:t>
      </w:r>
    </w:p>
    <w:bookmarkEnd w:id="0"/>
    <w:p w14:paraId="28C0DF1C" w14:textId="77777777" w:rsidR="004F1015" w:rsidRDefault="004F1015" w:rsidP="00052FEA">
      <w:pPr>
        <w:pStyle w:val="NoSpacing"/>
        <w:ind w:firstLine="720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9264" behindDoc="0" locked="0" layoutInCell="1" allowOverlap="1" wp14:anchorId="140C352B" wp14:editId="33606B31">
            <wp:simplePos x="0" y="0"/>
            <wp:positionH relativeFrom="margin">
              <wp:posOffset>44451</wp:posOffset>
            </wp:positionH>
            <wp:positionV relativeFrom="paragraph">
              <wp:posOffset>99060</wp:posOffset>
            </wp:positionV>
            <wp:extent cx="6057162" cy="2940050"/>
            <wp:effectExtent l="0" t="0" r="127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51" b="15244"/>
                    <a:stretch/>
                  </pic:blipFill>
                  <pic:spPr bwMode="auto">
                    <a:xfrm>
                      <a:off x="0" y="0"/>
                      <a:ext cx="6063191" cy="2942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3C0C2B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3CAB7CAD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19DAD563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7B38F6F3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5366CD20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29D8206A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6360498A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7FF21476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0507F133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1CBCEE99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171A187C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5F2A09AA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6AC19692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1FBA5ABF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4B3826F4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443B491D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3170BBA5" w14:textId="77777777" w:rsidR="004F1015" w:rsidRDefault="004F1015" w:rsidP="00052FEA">
      <w:pPr>
        <w:pStyle w:val="NoSpacing"/>
        <w:ind w:firstLine="720"/>
        <w:rPr>
          <w:b/>
          <w:bCs/>
        </w:rPr>
      </w:pPr>
    </w:p>
    <w:p w14:paraId="4CDB882D" w14:textId="77777777" w:rsidR="004F1015" w:rsidRPr="00052FEA" w:rsidRDefault="004F1015" w:rsidP="00052FEA">
      <w:pPr>
        <w:pStyle w:val="NoSpacing"/>
        <w:ind w:firstLine="720"/>
        <w:rPr>
          <w:b/>
          <w:bCs/>
        </w:rPr>
      </w:pPr>
    </w:p>
    <w:p w14:paraId="1D03FB05" w14:textId="77777777" w:rsidR="00FD4DF5" w:rsidRPr="00052FEA" w:rsidRDefault="00FD4DF5" w:rsidP="00052FEA">
      <w:pPr>
        <w:pStyle w:val="NoSpacing"/>
      </w:pPr>
    </w:p>
    <w:p w14:paraId="12DEE4C8" w14:textId="7B69ECFF" w:rsidR="00565B8E" w:rsidRPr="001D2ED2" w:rsidRDefault="004F1015" w:rsidP="001D2ED2">
      <w:pPr>
        <w:pStyle w:val="NoSpacing"/>
        <w:ind w:firstLine="720"/>
        <w:jc w:val="thaiDistribute"/>
        <w:rPr>
          <w:rFonts w:asciiTheme="minorBidi" w:hAnsiTheme="minorBidi"/>
          <w:sz w:val="32"/>
          <w:szCs w:val="32"/>
          <w:cs/>
        </w:rPr>
      </w:pPr>
      <w:r w:rsidRPr="001D2ED2">
        <w:rPr>
          <w:rFonts w:asciiTheme="minorBidi" w:hAnsiTheme="minorBidi"/>
          <w:b/>
          <w:bCs/>
          <w:sz w:val="32"/>
          <w:szCs w:val="32"/>
          <w:cs/>
        </w:rPr>
        <w:t xml:space="preserve">นายสยามรัฐ สุทธานุกูล </w:t>
      </w:r>
      <w:r w:rsidRPr="001D2ED2">
        <w:rPr>
          <w:rFonts w:asciiTheme="minorBidi" w:hAnsiTheme="minorBidi"/>
          <w:b/>
          <w:bCs/>
          <w:sz w:val="32"/>
          <w:szCs w:val="32"/>
        </w:rPr>
        <w:t>Chief Marketing Officer-Cement and Green Solution Business</w:t>
      </w:r>
      <w:r w:rsidRPr="001D2ED2">
        <w:rPr>
          <w:rFonts w:asciiTheme="minorBidi" w:hAnsiTheme="minorBidi"/>
          <w:sz w:val="32"/>
          <w:szCs w:val="32"/>
        </w:rPr>
        <w:t xml:space="preserve"> </w:t>
      </w:r>
      <w:r w:rsidR="00A52499" w:rsidRPr="00A52499">
        <w:rPr>
          <w:rFonts w:asciiTheme="minorBidi" w:hAnsiTheme="minorBidi" w:hint="cs"/>
          <w:b/>
          <w:bCs/>
          <w:sz w:val="32"/>
          <w:szCs w:val="32"/>
          <w:cs/>
        </w:rPr>
        <w:t>เอสซีจี</w:t>
      </w:r>
      <w:r w:rsidRPr="001D2ED2">
        <w:rPr>
          <w:rFonts w:asciiTheme="minorBidi" w:hAnsiTheme="minorBidi"/>
          <w:sz w:val="32"/>
          <w:szCs w:val="32"/>
          <w:cs/>
        </w:rPr>
        <w:t xml:space="preserve"> และ </w:t>
      </w:r>
      <w:r w:rsidRPr="001D2ED2">
        <w:rPr>
          <w:rFonts w:asciiTheme="minorBidi" w:hAnsiTheme="minorBidi"/>
          <w:b/>
          <w:bCs/>
          <w:sz w:val="32"/>
          <w:szCs w:val="32"/>
          <w:cs/>
        </w:rPr>
        <w:t>ศ.ดร.สุพจน์  เตชวรสินสกุล คณบดีคณะวิศวกรรมศาสตร์ จุฬาลงกรณ์มหาวิทยาลัย</w:t>
      </w:r>
      <w:r w:rsidRPr="001D2ED2">
        <w:rPr>
          <w:rFonts w:asciiTheme="minorBidi" w:hAnsiTheme="minorBidi"/>
          <w:sz w:val="32"/>
          <w:szCs w:val="32"/>
          <w:cs/>
        </w:rPr>
        <w:t xml:space="preserve"> ลงนามความร่วมมือทางวิชาการ ในการวิจัย พัฒนา และแลกเปลี่ยนความรู้ เพื่อพัฒนานวัตกรรมและยกระดับมาตรฐานงานก่อสร้างไทย</w:t>
      </w:r>
      <w:r w:rsidR="000D4DD9" w:rsidRPr="001D2ED2">
        <w:rPr>
          <w:rFonts w:asciiTheme="minorBidi" w:hAnsiTheme="minorBidi"/>
          <w:sz w:val="32"/>
          <w:szCs w:val="32"/>
          <w:cs/>
        </w:rPr>
        <w:t xml:space="preserve"> พัฒนา</w:t>
      </w:r>
      <w:r w:rsidR="001B0EC4" w:rsidRPr="001D2ED2">
        <w:rPr>
          <w:rFonts w:asciiTheme="minorBidi" w:hAnsiTheme="minorBidi"/>
          <w:sz w:val="32"/>
          <w:szCs w:val="32"/>
          <w:cs/>
        </w:rPr>
        <w:t>เทคโนโลยี</w:t>
      </w:r>
      <w:r w:rsidR="008F3319" w:rsidRPr="001D2ED2">
        <w:rPr>
          <w:rFonts w:asciiTheme="minorBidi" w:hAnsiTheme="minorBidi"/>
          <w:sz w:val="32"/>
          <w:szCs w:val="32"/>
          <w:cs/>
        </w:rPr>
        <w:t xml:space="preserve"> เครื่องมือ </w:t>
      </w:r>
      <w:r w:rsidR="000D4DD9" w:rsidRPr="001D2ED2">
        <w:rPr>
          <w:rFonts w:asciiTheme="minorBidi" w:hAnsiTheme="minorBidi"/>
          <w:sz w:val="32"/>
          <w:szCs w:val="32"/>
          <w:cs/>
        </w:rPr>
        <w:t>โซลูชันการก่อสร้าง</w:t>
      </w:r>
      <w:r w:rsidR="00157C60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EC6405" w:rsidRPr="001D2ED2">
        <w:rPr>
          <w:rFonts w:asciiTheme="minorBidi" w:hAnsiTheme="minorBidi"/>
          <w:sz w:val="32"/>
          <w:szCs w:val="32"/>
          <w:cs/>
        </w:rPr>
        <w:t>เช่น เครื่องมือวัดความเรียบของผนัง โปรแกรมช่วยคำนวณการเสริมเสาเอ็นและคานทับหลังพร้อมถอดปริมาณ</w:t>
      </w:r>
      <w:r w:rsidR="004D50AA" w:rsidRPr="001D2ED2">
        <w:rPr>
          <w:rFonts w:asciiTheme="minorBidi" w:hAnsiTheme="minorBidi"/>
          <w:sz w:val="32"/>
          <w:szCs w:val="32"/>
          <w:cs/>
        </w:rPr>
        <w:t>วัสดุก่อสร้าง</w:t>
      </w:r>
      <w:r w:rsidR="00EC6405" w:rsidRPr="001D2ED2">
        <w:rPr>
          <w:rFonts w:asciiTheme="minorBidi" w:hAnsiTheme="minorBidi"/>
          <w:sz w:val="32"/>
          <w:szCs w:val="32"/>
          <w:cs/>
        </w:rPr>
        <w:t xml:space="preserve">อัตโนมัติ </w:t>
      </w:r>
      <w:r w:rsidR="004D50AA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EC6405" w:rsidRPr="001D2ED2">
        <w:rPr>
          <w:rFonts w:asciiTheme="minorBidi" w:hAnsiTheme="minorBidi"/>
          <w:sz w:val="32"/>
          <w:szCs w:val="32"/>
          <w:cs/>
        </w:rPr>
        <w:t>การ</w:t>
      </w:r>
      <w:r w:rsidR="002B430A" w:rsidRPr="001D2ED2">
        <w:rPr>
          <w:rFonts w:asciiTheme="minorBidi" w:hAnsiTheme="minorBidi"/>
          <w:sz w:val="32"/>
          <w:szCs w:val="32"/>
          <w:cs/>
        </w:rPr>
        <w:t>ป</w:t>
      </w:r>
      <w:r w:rsidR="00EC6405" w:rsidRPr="001D2ED2">
        <w:rPr>
          <w:rFonts w:asciiTheme="minorBidi" w:hAnsiTheme="minorBidi"/>
          <w:sz w:val="32"/>
          <w:szCs w:val="32"/>
          <w:cs/>
        </w:rPr>
        <w:t>ระยุกต์ใช้</w:t>
      </w:r>
      <w:r w:rsidR="004D50AA" w:rsidRPr="001D2ED2">
        <w:rPr>
          <w:rFonts w:asciiTheme="minorBidi" w:hAnsiTheme="minorBidi"/>
          <w:sz w:val="32"/>
          <w:szCs w:val="32"/>
          <w:cs/>
        </w:rPr>
        <w:t>เทคโนโลยี</w:t>
      </w:r>
      <w:r w:rsidR="00EC6405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EC6405" w:rsidRPr="001D2ED2">
        <w:rPr>
          <w:rFonts w:asciiTheme="minorBidi" w:hAnsiTheme="minorBidi"/>
          <w:sz w:val="32"/>
          <w:szCs w:val="32"/>
        </w:rPr>
        <w:t xml:space="preserve">Augmented Reality (AR) </w:t>
      </w:r>
      <w:r w:rsidR="00EC6405" w:rsidRPr="001D2ED2">
        <w:rPr>
          <w:rFonts w:asciiTheme="minorBidi" w:hAnsiTheme="minorBidi"/>
          <w:sz w:val="32"/>
          <w:szCs w:val="32"/>
          <w:cs/>
        </w:rPr>
        <w:t>ในการ</w:t>
      </w:r>
      <w:r w:rsidR="004D50AA" w:rsidRPr="001D2ED2">
        <w:rPr>
          <w:rFonts w:asciiTheme="minorBidi" w:hAnsiTheme="minorBidi"/>
          <w:sz w:val="32"/>
          <w:szCs w:val="32"/>
          <w:cs/>
        </w:rPr>
        <w:t>จำลองภาพ</w:t>
      </w:r>
      <w:r w:rsidR="00EC6405" w:rsidRPr="001D2ED2">
        <w:rPr>
          <w:rFonts w:asciiTheme="minorBidi" w:hAnsiTheme="minorBidi"/>
          <w:sz w:val="32"/>
          <w:szCs w:val="32"/>
          <w:cs/>
        </w:rPr>
        <w:t>ฝึกฝีมือแรงงานเสมือนจริง</w:t>
      </w:r>
      <w:r w:rsidR="004D50AA" w:rsidRPr="001D2ED2">
        <w:rPr>
          <w:rFonts w:asciiTheme="minorBidi" w:hAnsiTheme="minorBidi"/>
          <w:sz w:val="32"/>
          <w:szCs w:val="32"/>
          <w:cs/>
        </w:rPr>
        <w:t xml:space="preserve">  </w:t>
      </w:r>
      <w:r w:rsidR="00EC6405" w:rsidRPr="001D2ED2">
        <w:rPr>
          <w:rFonts w:asciiTheme="minorBidi" w:hAnsiTheme="minorBidi"/>
          <w:sz w:val="32"/>
          <w:szCs w:val="32"/>
          <w:cs/>
        </w:rPr>
        <w:t xml:space="preserve">การนำเทคโนโลยี </w:t>
      </w:r>
      <w:r w:rsidR="00EC6405" w:rsidRPr="001D2ED2">
        <w:rPr>
          <w:rFonts w:asciiTheme="minorBidi" w:hAnsiTheme="minorBidi"/>
          <w:sz w:val="32"/>
          <w:szCs w:val="32"/>
        </w:rPr>
        <w:t xml:space="preserve">Point Cloud </w:t>
      </w:r>
      <w:r w:rsidR="00EC6405" w:rsidRPr="001D2ED2">
        <w:rPr>
          <w:rFonts w:asciiTheme="minorBidi" w:hAnsiTheme="minorBidi"/>
          <w:sz w:val="32"/>
          <w:szCs w:val="32"/>
          <w:cs/>
        </w:rPr>
        <w:t xml:space="preserve">จำลองพื้นที่การทำงาน ในการทำ </w:t>
      </w:r>
      <w:r w:rsidR="004D50AA" w:rsidRPr="001D2ED2">
        <w:rPr>
          <w:rFonts w:asciiTheme="minorBidi" w:hAnsiTheme="minorBidi"/>
          <w:sz w:val="32"/>
          <w:szCs w:val="32"/>
        </w:rPr>
        <w:t xml:space="preserve">Construction </w:t>
      </w:r>
      <w:r w:rsidR="00EC6405" w:rsidRPr="001D2ED2">
        <w:rPr>
          <w:rFonts w:asciiTheme="minorBidi" w:hAnsiTheme="minorBidi"/>
          <w:sz w:val="32"/>
          <w:szCs w:val="32"/>
        </w:rPr>
        <w:t xml:space="preserve">Site Management </w:t>
      </w:r>
      <w:r w:rsidR="004D50AA" w:rsidRPr="001D2ED2">
        <w:rPr>
          <w:rFonts w:asciiTheme="minorBidi" w:hAnsiTheme="minorBidi"/>
          <w:sz w:val="32"/>
          <w:szCs w:val="32"/>
          <w:cs/>
        </w:rPr>
        <w:t>และยกระดับ</w:t>
      </w:r>
      <w:r w:rsidR="00EC6405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EC6405" w:rsidRPr="001D2ED2">
        <w:rPr>
          <w:rFonts w:asciiTheme="minorBidi" w:hAnsiTheme="minorBidi"/>
          <w:sz w:val="32"/>
          <w:szCs w:val="32"/>
        </w:rPr>
        <w:t xml:space="preserve">Digital Construction </w:t>
      </w:r>
      <w:r w:rsidR="00EC6405" w:rsidRPr="001D2ED2">
        <w:rPr>
          <w:rFonts w:asciiTheme="minorBidi" w:hAnsiTheme="minorBidi"/>
          <w:sz w:val="32"/>
          <w:szCs w:val="32"/>
          <w:cs/>
        </w:rPr>
        <w:t>อื่นๆ ต่อไปในอนาคต</w:t>
      </w:r>
      <w:r w:rsidR="001D2ED2" w:rsidRPr="001D2ED2">
        <w:rPr>
          <w:rFonts w:asciiTheme="minorBidi" w:hAnsiTheme="minorBidi"/>
          <w:sz w:val="32"/>
          <w:szCs w:val="32"/>
          <w:cs/>
        </w:rPr>
        <w:t xml:space="preserve"> โดย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โครงการนี้ได้รับเกียรติจาก </w:t>
      </w:r>
      <w:r w:rsidR="00565B8E" w:rsidRPr="001D2ED2">
        <w:rPr>
          <w:rFonts w:asciiTheme="minorBidi" w:hAnsiTheme="minorBidi"/>
          <w:b/>
          <w:bCs/>
          <w:sz w:val="32"/>
          <w:szCs w:val="32"/>
          <w:cs/>
        </w:rPr>
        <w:t>รศ.ดร. วัชระ เพียรสุภาพ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  รองหัวหน้าภาควิชาวิศวกรรมโยธา ฝ่ายบัณฑิตศึกษา ฝ่ายวิจัย และฝ่ายวิรัชกิจ เป็นหัวหน้าโครงการ  โดยมี </w:t>
      </w:r>
      <w:r w:rsidR="00565B8E" w:rsidRPr="001D2ED2">
        <w:rPr>
          <w:rFonts w:asciiTheme="minorBidi" w:hAnsiTheme="minorBidi"/>
          <w:b/>
          <w:bCs/>
          <w:sz w:val="32"/>
          <w:szCs w:val="32"/>
          <w:cs/>
        </w:rPr>
        <w:t>รศ.ดร. ธนิต ธงทอง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 คณบดีสำนักวิชาทรัพยากรการเกษตร จุฬาลงกรณ</w:t>
      </w:r>
      <w:r w:rsidR="001D2ED2" w:rsidRPr="001D2ED2">
        <w:rPr>
          <w:rFonts w:asciiTheme="minorBidi" w:hAnsiTheme="minorBidi"/>
          <w:sz w:val="32"/>
          <w:szCs w:val="32"/>
          <w:cs/>
        </w:rPr>
        <w:t>์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มหาวิทยาลัย เป็นที่ปรึกษาโครงการ และเป็นผู้วางแผนการพัฒนาวิจัย </w:t>
      </w:r>
      <w:r w:rsidR="00565B8E" w:rsidRPr="001D2ED2">
        <w:rPr>
          <w:rFonts w:asciiTheme="minorBidi" w:hAnsiTheme="minorBidi"/>
          <w:sz w:val="32"/>
          <w:szCs w:val="32"/>
        </w:rPr>
        <w:t xml:space="preserve">Roadmap 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การพัฒนาร่วมกับทางทีม </w:t>
      </w:r>
      <w:r w:rsidR="00565B8E" w:rsidRPr="001D2ED2">
        <w:rPr>
          <w:rFonts w:asciiTheme="minorBidi" w:hAnsiTheme="minorBidi"/>
          <w:sz w:val="32"/>
          <w:szCs w:val="32"/>
        </w:rPr>
        <w:t xml:space="preserve">Smart Tiger Wall and Floor Solution </w:t>
      </w:r>
      <w:r w:rsidR="004D50AA" w:rsidRPr="001D2ED2">
        <w:rPr>
          <w:rFonts w:asciiTheme="minorBidi" w:hAnsiTheme="minorBidi"/>
          <w:sz w:val="32"/>
          <w:szCs w:val="32"/>
          <w:cs/>
        </w:rPr>
        <w:t>จากเอสซีจี</w:t>
      </w:r>
      <w:r w:rsidR="00565B8E" w:rsidRPr="001D2ED2">
        <w:rPr>
          <w:rFonts w:asciiTheme="minorBidi" w:hAnsiTheme="minorBidi"/>
          <w:sz w:val="32"/>
          <w:szCs w:val="32"/>
          <w:cs/>
        </w:rPr>
        <w:t>อีกด้วย</w:t>
      </w:r>
    </w:p>
    <w:p w14:paraId="774638C4" w14:textId="75FA99EB" w:rsidR="00A95F34" w:rsidRPr="001D2ED2" w:rsidRDefault="00A95F34" w:rsidP="001D2ED2">
      <w:pPr>
        <w:pStyle w:val="NoSpacing"/>
        <w:ind w:firstLine="720"/>
        <w:jc w:val="thaiDistribute"/>
        <w:rPr>
          <w:rFonts w:asciiTheme="minorBidi" w:hAnsiTheme="minorBidi"/>
          <w:sz w:val="32"/>
          <w:szCs w:val="32"/>
        </w:rPr>
      </w:pPr>
    </w:p>
    <w:p w14:paraId="4B36DC40" w14:textId="77777777" w:rsidR="00A52499" w:rsidRDefault="004D50AA" w:rsidP="00A52499">
      <w:pPr>
        <w:pStyle w:val="NoSpacing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1D2ED2">
        <w:rPr>
          <w:rFonts w:asciiTheme="minorBidi" w:hAnsiTheme="minorBidi"/>
          <w:sz w:val="32"/>
          <w:szCs w:val="32"/>
          <w:cs/>
        </w:rPr>
        <w:t xml:space="preserve">ทั้งนี้ </w:t>
      </w:r>
      <w:r w:rsidR="00B97F4B" w:rsidRPr="001D2ED2">
        <w:rPr>
          <w:rFonts w:asciiTheme="minorBidi" w:hAnsiTheme="minorBidi"/>
          <w:b/>
          <w:bCs/>
          <w:sz w:val="32"/>
          <w:szCs w:val="32"/>
          <w:cs/>
        </w:rPr>
        <w:t xml:space="preserve">คุณสยามรัฐ </w:t>
      </w:r>
      <w:r w:rsidR="00AE50E3" w:rsidRPr="001D2ED2">
        <w:rPr>
          <w:rFonts w:asciiTheme="minorBidi" w:hAnsiTheme="minorBidi"/>
          <w:b/>
          <w:bCs/>
          <w:sz w:val="32"/>
          <w:szCs w:val="32"/>
          <w:cs/>
        </w:rPr>
        <w:t>สุทธานุกูล</w:t>
      </w:r>
      <w:r w:rsidR="00AE50E3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157C60" w:rsidRPr="001D2ED2">
        <w:rPr>
          <w:rFonts w:asciiTheme="minorBidi" w:hAnsiTheme="minorBidi"/>
          <w:sz w:val="32"/>
          <w:szCs w:val="32"/>
          <w:cs/>
        </w:rPr>
        <w:t>กล่าว</w:t>
      </w:r>
      <w:r w:rsidR="001D2ED2">
        <w:rPr>
          <w:rFonts w:asciiTheme="minorBidi" w:hAnsiTheme="minorBidi" w:hint="cs"/>
          <w:sz w:val="32"/>
          <w:szCs w:val="32"/>
          <w:cs/>
        </w:rPr>
        <w:t>ว่า “</w:t>
      </w:r>
      <w:r w:rsidR="00157C60" w:rsidRPr="001D2ED2">
        <w:rPr>
          <w:rFonts w:asciiTheme="minorBidi" w:hAnsiTheme="minorBidi"/>
          <w:sz w:val="32"/>
          <w:szCs w:val="32"/>
          <w:cs/>
        </w:rPr>
        <w:t>เอสซีจี</w:t>
      </w:r>
      <w:r w:rsidR="001D2ED2">
        <w:rPr>
          <w:rFonts w:asciiTheme="minorBidi" w:hAnsiTheme="minorBidi" w:hint="cs"/>
          <w:sz w:val="32"/>
          <w:szCs w:val="32"/>
          <w:cs/>
        </w:rPr>
        <w:t>ดำเนินธุรกิจตาม</w:t>
      </w:r>
      <w:r w:rsidR="0076365C" w:rsidRPr="001D2ED2">
        <w:rPr>
          <w:rFonts w:asciiTheme="minorBidi" w:hAnsiTheme="minorBidi"/>
          <w:sz w:val="32"/>
          <w:szCs w:val="32"/>
          <w:cs/>
        </w:rPr>
        <w:t>ตามแนวทาง</w:t>
      </w:r>
      <w:r w:rsidR="00B34900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B34900" w:rsidRPr="001D2ED2">
        <w:rPr>
          <w:rFonts w:asciiTheme="minorBidi" w:hAnsiTheme="minorBidi"/>
          <w:sz w:val="32"/>
          <w:szCs w:val="32"/>
        </w:rPr>
        <w:t>ESG</w:t>
      </w:r>
      <w:r w:rsidR="00AE18B1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AE18B1" w:rsidRPr="001D2ED2">
        <w:rPr>
          <w:rFonts w:asciiTheme="minorBidi" w:hAnsiTheme="minorBidi"/>
          <w:sz w:val="32"/>
          <w:szCs w:val="32"/>
        </w:rPr>
        <w:t xml:space="preserve">(Environmental, Social and Governance) </w:t>
      </w:r>
      <w:r w:rsidR="001D2ED2">
        <w:rPr>
          <w:rFonts w:asciiTheme="minorBidi" w:hAnsiTheme="minorBidi" w:hint="cs"/>
          <w:sz w:val="32"/>
          <w:szCs w:val="32"/>
          <w:cs/>
        </w:rPr>
        <w:t>ซึ่งเป็น</w:t>
      </w:r>
      <w:r w:rsidR="001D2ED2" w:rsidRPr="001D2ED2">
        <w:rPr>
          <w:rFonts w:asciiTheme="minorBidi" w:hAnsiTheme="minorBidi"/>
          <w:sz w:val="32"/>
          <w:szCs w:val="32"/>
          <w:cs/>
        </w:rPr>
        <w:t>การพัฒนาอย่างยั่งยืน</w:t>
      </w:r>
      <w:r w:rsidR="001D2ED2">
        <w:rPr>
          <w:rFonts w:asciiTheme="minorBidi" w:hAnsiTheme="minorBidi" w:hint="cs"/>
          <w:sz w:val="32"/>
          <w:szCs w:val="32"/>
          <w:cs/>
        </w:rPr>
        <w:t>ที่</w:t>
      </w:r>
      <w:r w:rsidR="001D2ED2" w:rsidRPr="001D2ED2">
        <w:rPr>
          <w:rFonts w:asciiTheme="minorBidi" w:hAnsiTheme="minorBidi"/>
          <w:sz w:val="32"/>
          <w:szCs w:val="32"/>
          <w:cs/>
        </w:rPr>
        <w:t>ครอบคลุมทุกมิติ ทั้งด้านสิ่งแวดล้อม สังคม และบรรษัทภิบาล</w:t>
      </w:r>
      <w:r w:rsidR="00B34900" w:rsidRPr="001D2ED2">
        <w:rPr>
          <w:rFonts w:asciiTheme="minorBidi" w:hAnsiTheme="minorBidi"/>
          <w:sz w:val="32"/>
          <w:szCs w:val="32"/>
        </w:rPr>
        <w:t xml:space="preserve"> </w:t>
      </w:r>
      <w:r w:rsidR="001D2ED2">
        <w:rPr>
          <w:rFonts w:asciiTheme="minorBidi" w:hAnsiTheme="minorBidi" w:hint="cs"/>
          <w:sz w:val="32"/>
          <w:szCs w:val="32"/>
          <w:cs/>
        </w:rPr>
        <w:t>โดยใช้กลยุทธ์</w:t>
      </w:r>
      <w:r w:rsidR="0076365C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76365C" w:rsidRPr="001D2ED2">
        <w:rPr>
          <w:rFonts w:asciiTheme="minorBidi" w:hAnsiTheme="minorBidi"/>
          <w:sz w:val="32"/>
          <w:szCs w:val="32"/>
        </w:rPr>
        <w:t>ESG</w:t>
      </w:r>
      <w:r w:rsidR="0076365C" w:rsidRPr="001D2ED2">
        <w:rPr>
          <w:rFonts w:asciiTheme="minorBidi" w:hAnsiTheme="minorBidi"/>
          <w:sz w:val="32"/>
          <w:szCs w:val="32"/>
          <w:cs/>
        </w:rPr>
        <w:t xml:space="preserve">4 </w:t>
      </w:r>
      <w:r w:rsidR="0076365C" w:rsidRPr="001D2ED2">
        <w:rPr>
          <w:rFonts w:asciiTheme="minorBidi" w:hAnsiTheme="minorBidi"/>
          <w:sz w:val="32"/>
          <w:szCs w:val="32"/>
        </w:rPr>
        <w:t>Plus</w:t>
      </w:r>
      <w:r w:rsidR="00B34900" w:rsidRPr="001D2ED2">
        <w:rPr>
          <w:rFonts w:asciiTheme="minorBidi" w:hAnsiTheme="minorBidi"/>
          <w:sz w:val="32"/>
          <w:szCs w:val="32"/>
          <w:cs/>
        </w:rPr>
        <w:t xml:space="preserve"> ของเอสซีจี</w:t>
      </w:r>
      <w:r w:rsidR="00B97F4B" w:rsidRPr="001D2ED2">
        <w:rPr>
          <w:rFonts w:asciiTheme="minorBidi" w:hAnsiTheme="minorBidi"/>
          <w:sz w:val="32"/>
          <w:szCs w:val="32"/>
        </w:rPr>
        <w:t xml:space="preserve"> </w:t>
      </w:r>
      <w:r w:rsidR="00B97F4B" w:rsidRPr="001D2ED2">
        <w:rPr>
          <w:rFonts w:asciiTheme="minorBidi" w:hAnsiTheme="minorBidi"/>
          <w:sz w:val="32"/>
          <w:szCs w:val="32"/>
          <w:cs/>
        </w:rPr>
        <w:t>ประกอบด้วย</w:t>
      </w:r>
      <w:r w:rsidR="0076365C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76365C" w:rsidRPr="001D2ED2">
        <w:rPr>
          <w:rFonts w:asciiTheme="minorBidi" w:hAnsiTheme="minorBidi"/>
          <w:sz w:val="32"/>
          <w:szCs w:val="32"/>
        </w:rPr>
        <w:t xml:space="preserve">1. 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มุ่ง </w:t>
      </w:r>
      <w:r w:rsidR="00FD4DF5" w:rsidRPr="001D2ED2">
        <w:rPr>
          <w:rFonts w:asciiTheme="minorBidi" w:hAnsiTheme="minorBidi"/>
          <w:sz w:val="32"/>
          <w:szCs w:val="32"/>
        </w:rPr>
        <w:t xml:space="preserve">Net Zero </w:t>
      </w:r>
      <w:r w:rsidR="00FD4DF5" w:rsidRPr="001D2ED2">
        <w:rPr>
          <w:rFonts w:asciiTheme="minorBidi" w:hAnsiTheme="minorBidi"/>
          <w:sz w:val="32"/>
          <w:szCs w:val="32"/>
          <w:cs/>
        </w:rPr>
        <w:t>โดยลดการปล่อยก๊าซเรือน</w:t>
      </w:r>
      <w:r w:rsidR="00FD4DF5" w:rsidRPr="001D2ED2">
        <w:rPr>
          <w:rFonts w:asciiTheme="minorBidi" w:hAnsiTheme="minorBidi"/>
          <w:sz w:val="32"/>
          <w:szCs w:val="32"/>
          <w:cs/>
        </w:rPr>
        <w:lastRenderedPageBreak/>
        <w:t>กระจ</w:t>
      </w:r>
      <w:r w:rsidR="00157C60" w:rsidRPr="001D2ED2">
        <w:rPr>
          <w:rFonts w:asciiTheme="minorBidi" w:hAnsiTheme="minorBidi"/>
          <w:sz w:val="32"/>
          <w:szCs w:val="32"/>
          <w:cs/>
        </w:rPr>
        <w:t>ก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เป็นศูนย์ในปี </w:t>
      </w:r>
      <w:r w:rsidR="0008385F" w:rsidRPr="001D2ED2">
        <w:rPr>
          <w:rFonts w:asciiTheme="minorBidi" w:hAnsiTheme="minorBidi"/>
          <w:sz w:val="32"/>
          <w:szCs w:val="32"/>
          <w:cs/>
        </w:rPr>
        <w:t xml:space="preserve">ค.ศ. </w:t>
      </w:r>
      <w:r w:rsidR="0008385F" w:rsidRPr="001D2ED2">
        <w:rPr>
          <w:rFonts w:asciiTheme="minorBidi" w:hAnsiTheme="minorBidi"/>
          <w:sz w:val="32"/>
          <w:szCs w:val="32"/>
        </w:rPr>
        <w:t>2050</w:t>
      </w:r>
      <w:r w:rsidR="0076365C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76365C" w:rsidRPr="001D2ED2">
        <w:rPr>
          <w:rFonts w:asciiTheme="minorBidi" w:hAnsiTheme="minorBidi"/>
          <w:sz w:val="32"/>
          <w:szCs w:val="32"/>
        </w:rPr>
        <w:t xml:space="preserve"> </w:t>
      </w:r>
      <w:r w:rsidR="00FD4DF5" w:rsidRPr="001D2ED2">
        <w:rPr>
          <w:rFonts w:asciiTheme="minorBidi" w:hAnsiTheme="minorBidi"/>
          <w:sz w:val="32"/>
          <w:szCs w:val="32"/>
        </w:rPr>
        <w:t>2</w:t>
      </w:r>
      <w:r w:rsidR="00FD4DF5" w:rsidRPr="001D2ED2">
        <w:rPr>
          <w:rFonts w:asciiTheme="minorBidi" w:hAnsiTheme="minorBidi"/>
          <w:sz w:val="32"/>
          <w:szCs w:val="32"/>
          <w:cs/>
        </w:rPr>
        <w:t>.</w:t>
      </w:r>
      <w:r w:rsidR="0076365C" w:rsidRPr="001D2ED2">
        <w:rPr>
          <w:rFonts w:asciiTheme="minorBidi" w:hAnsiTheme="minorBidi"/>
          <w:sz w:val="32"/>
          <w:szCs w:val="32"/>
        </w:rPr>
        <w:t xml:space="preserve"> </w:t>
      </w:r>
      <w:r w:rsidR="00FD4DF5" w:rsidRPr="001D2ED2">
        <w:rPr>
          <w:rFonts w:asciiTheme="minorBidi" w:hAnsiTheme="minorBidi"/>
          <w:sz w:val="32"/>
          <w:szCs w:val="32"/>
        </w:rPr>
        <w:t xml:space="preserve">Go Green 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โดยนำ </w:t>
      </w:r>
      <w:r w:rsidR="00FD4DF5" w:rsidRPr="001D2ED2">
        <w:rPr>
          <w:rFonts w:asciiTheme="minorBidi" w:hAnsiTheme="minorBidi"/>
          <w:sz w:val="32"/>
          <w:szCs w:val="32"/>
        </w:rPr>
        <w:t xml:space="preserve">Green Solution 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และเทคโนโลยี </w:t>
      </w:r>
      <w:r w:rsidR="00FD4DF5" w:rsidRPr="001D2ED2">
        <w:rPr>
          <w:rFonts w:asciiTheme="minorBidi" w:hAnsiTheme="minorBidi"/>
          <w:sz w:val="32"/>
          <w:szCs w:val="32"/>
        </w:rPr>
        <w:t xml:space="preserve">Digital Construction </w:t>
      </w:r>
      <w:r w:rsidR="00FD4DF5" w:rsidRPr="001D2ED2">
        <w:rPr>
          <w:rFonts w:asciiTheme="minorBidi" w:hAnsiTheme="minorBidi"/>
          <w:sz w:val="32"/>
          <w:szCs w:val="32"/>
          <w:cs/>
        </w:rPr>
        <w:t>มาใช้ ซึ่งมีประโยชน์ในการ “ยกระดับ” และลดความสูญเสียจากงานก่อสร้าง “</w:t>
      </w:r>
      <w:r w:rsidR="00FD4DF5" w:rsidRPr="001D2ED2">
        <w:rPr>
          <w:rFonts w:asciiTheme="minorBidi" w:hAnsiTheme="minorBidi"/>
          <w:sz w:val="32"/>
          <w:szCs w:val="32"/>
        </w:rPr>
        <w:t xml:space="preserve">Turn </w:t>
      </w:r>
      <w:r w:rsidR="00EB6BAA" w:rsidRPr="001D2ED2">
        <w:rPr>
          <w:rFonts w:asciiTheme="minorBidi" w:hAnsiTheme="minorBidi"/>
          <w:sz w:val="32"/>
          <w:szCs w:val="32"/>
        </w:rPr>
        <w:t>W</w:t>
      </w:r>
      <w:r w:rsidR="00FD4DF5" w:rsidRPr="001D2ED2">
        <w:rPr>
          <w:rFonts w:asciiTheme="minorBidi" w:hAnsiTheme="minorBidi"/>
          <w:sz w:val="32"/>
          <w:szCs w:val="32"/>
        </w:rPr>
        <w:t xml:space="preserve">aste to </w:t>
      </w:r>
      <w:r w:rsidR="00EB6BAA" w:rsidRPr="001D2ED2">
        <w:rPr>
          <w:rFonts w:asciiTheme="minorBidi" w:hAnsiTheme="minorBidi"/>
          <w:sz w:val="32"/>
          <w:szCs w:val="32"/>
        </w:rPr>
        <w:t>V</w:t>
      </w:r>
      <w:r w:rsidR="00FD4DF5" w:rsidRPr="001D2ED2">
        <w:rPr>
          <w:rFonts w:asciiTheme="minorBidi" w:hAnsiTheme="minorBidi"/>
          <w:sz w:val="32"/>
          <w:szCs w:val="32"/>
        </w:rPr>
        <w:t>alue</w:t>
      </w:r>
      <w:r w:rsidR="00FD4DF5" w:rsidRPr="001D2ED2">
        <w:rPr>
          <w:rFonts w:asciiTheme="minorBidi" w:hAnsiTheme="minorBidi"/>
          <w:sz w:val="32"/>
          <w:szCs w:val="32"/>
          <w:cs/>
        </w:rPr>
        <w:t>”</w:t>
      </w:r>
      <w:r w:rsidR="0076365C" w:rsidRPr="001D2ED2">
        <w:rPr>
          <w:rFonts w:asciiTheme="minorBidi" w:hAnsiTheme="minorBidi"/>
          <w:sz w:val="32"/>
          <w:szCs w:val="32"/>
        </w:rPr>
        <w:t xml:space="preserve"> </w:t>
      </w:r>
      <w:r w:rsidR="00FD4DF5" w:rsidRPr="001D2ED2">
        <w:rPr>
          <w:rFonts w:asciiTheme="minorBidi" w:hAnsiTheme="minorBidi"/>
          <w:sz w:val="32"/>
          <w:szCs w:val="32"/>
        </w:rPr>
        <w:t>3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. </w:t>
      </w:r>
      <w:r w:rsidR="00FD4DF5" w:rsidRPr="001D2ED2">
        <w:rPr>
          <w:rFonts w:asciiTheme="minorBidi" w:hAnsiTheme="minorBidi"/>
          <w:sz w:val="32"/>
          <w:szCs w:val="32"/>
        </w:rPr>
        <w:t xml:space="preserve">Lean </w:t>
      </w:r>
      <w:r w:rsidR="00FD4DF5" w:rsidRPr="001D2ED2">
        <w:rPr>
          <w:rFonts w:asciiTheme="minorBidi" w:hAnsiTheme="minorBidi"/>
          <w:sz w:val="32"/>
          <w:szCs w:val="32"/>
          <w:cs/>
        </w:rPr>
        <w:t>เหลื่อมล้ำ ทำให้เกิดความเท่า</w:t>
      </w:r>
      <w:r w:rsidR="003D2FE5" w:rsidRPr="001D2ED2">
        <w:rPr>
          <w:rFonts w:asciiTheme="minorBidi" w:hAnsiTheme="minorBidi"/>
          <w:sz w:val="32"/>
          <w:szCs w:val="32"/>
          <w:cs/>
        </w:rPr>
        <w:t>เทียมกันในสังคม</w:t>
      </w:r>
      <w:r w:rsidR="001D2ED2">
        <w:rPr>
          <w:rFonts w:asciiTheme="minorBidi" w:hAnsiTheme="minorBidi" w:hint="cs"/>
          <w:sz w:val="32"/>
          <w:szCs w:val="32"/>
          <w:cs/>
        </w:rPr>
        <w:t xml:space="preserve"> </w:t>
      </w:r>
      <w:proofErr w:type="gramStart"/>
      <w:r w:rsidR="001D2ED2">
        <w:rPr>
          <w:rFonts w:asciiTheme="minorBidi" w:hAnsiTheme="minorBidi" w:hint="cs"/>
          <w:sz w:val="32"/>
          <w:szCs w:val="32"/>
          <w:cs/>
        </w:rPr>
        <w:t>ลดความเหลื่อมล้ำ</w:t>
      </w:r>
      <w:r w:rsidR="003D2FE5" w:rsidRPr="001D2ED2">
        <w:rPr>
          <w:rFonts w:asciiTheme="minorBidi" w:hAnsiTheme="minorBidi"/>
          <w:sz w:val="32"/>
          <w:szCs w:val="32"/>
          <w:cs/>
        </w:rPr>
        <w:t>เพื่อให้สังคม</w:t>
      </w:r>
      <w:r w:rsidR="00FD4DF5" w:rsidRPr="001D2ED2">
        <w:rPr>
          <w:rFonts w:asciiTheme="minorBidi" w:hAnsiTheme="minorBidi"/>
          <w:sz w:val="32"/>
          <w:szCs w:val="32"/>
          <w:cs/>
        </w:rPr>
        <w:t>เติบโตต่อไปได้</w:t>
      </w:r>
      <w:r w:rsidR="0025337E" w:rsidRPr="001D2ED2">
        <w:rPr>
          <w:rFonts w:asciiTheme="minorBidi" w:hAnsiTheme="minorBidi"/>
          <w:sz w:val="32"/>
          <w:szCs w:val="32"/>
          <w:cs/>
        </w:rPr>
        <w:t>อย่างยั่งยืน</w:t>
      </w:r>
      <w:r w:rsidR="0076365C" w:rsidRPr="001D2ED2">
        <w:rPr>
          <w:rFonts w:asciiTheme="minorBidi" w:hAnsiTheme="minorBidi"/>
          <w:sz w:val="32"/>
          <w:szCs w:val="32"/>
        </w:rPr>
        <w:t xml:space="preserve">  </w:t>
      </w:r>
      <w:r w:rsidR="0076365C" w:rsidRPr="001D2ED2">
        <w:rPr>
          <w:rFonts w:asciiTheme="minorBidi" w:hAnsiTheme="minorBidi"/>
          <w:sz w:val="32"/>
          <w:szCs w:val="32"/>
          <w:cs/>
        </w:rPr>
        <w:t>และ</w:t>
      </w:r>
      <w:proofErr w:type="gramEnd"/>
      <w:r w:rsidR="0076365C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FD4DF5" w:rsidRPr="001D2ED2">
        <w:rPr>
          <w:rFonts w:asciiTheme="minorBidi" w:hAnsiTheme="minorBidi"/>
          <w:sz w:val="32"/>
          <w:szCs w:val="32"/>
        </w:rPr>
        <w:t>4</w:t>
      </w:r>
      <w:r w:rsidR="00FD4DF5" w:rsidRPr="001D2ED2">
        <w:rPr>
          <w:rFonts w:asciiTheme="minorBidi" w:hAnsiTheme="minorBidi"/>
          <w:sz w:val="32"/>
          <w:szCs w:val="32"/>
          <w:cs/>
        </w:rPr>
        <w:t>. ย้ำร่วมมือ</w:t>
      </w:r>
      <w:r w:rsidR="003D2FE5" w:rsidRPr="001D2ED2">
        <w:rPr>
          <w:rFonts w:asciiTheme="minorBidi" w:hAnsiTheme="minorBidi"/>
          <w:sz w:val="32"/>
          <w:szCs w:val="32"/>
          <w:cs/>
        </w:rPr>
        <w:t xml:space="preserve"> โดย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สร้างความร่วมมือที่เป็นรูปธรรมกับหน่วยงานทั้งภาครัฐ องค์กร </w:t>
      </w:r>
      <w:r w:rsidR="0076365C" w:rsidRPr="001D2ED2">
        <w:rPr>
          <w:rFonts w:asciiTheme="minorBidi" w:hAnsiTheme="minorBidi"/>
          <w:sz w:val="32"/>
          <w:szCs w:val="32"/>
          <w:cs/>
        </w:rPr>
        <w:t>ส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ถาบันการศึกษา และ </w:t>
      </w:r>
      <w:r w:rsidR="00FD4DF5" w:rsidRPr="001D2ED2">
        <w:rPr>
          <w:rFonts w:asciiTheme="minorBidi" w:hAnsiTheme="minorBidi"/>
          <w:sz w:val="32"/>
          <w:szCs w:val="32"/>
        </w:rPr>
        <w:t xml:space="preserve">Eco Partner </w:t>
      </w:r>
      <w:r w:rsidR="00FD4DF5" w:rsidRPr="001D2ED2">
        <w:rPr>
          <w:rFonts w:asciiTheme="minorBidi" w:hAnsiTheme="minorBidi"/>
          <w:sz w:val="32"/>
          <w:szCs w:val="32"/>
          <w:cs/>
        </w:rPr>
        <w:t xml:space="preserve">เพื่อขับเคลื่อน </w:t>
      </w:r>
      <w:r w:rsidR="00FD4DF5" w:rsidRPr="001D2ED2">
        <w:rPr>
          <w:rFonts w:asciiTheme="minorBidi" w:hAnsiTheme="minorBidi"/>
          <w:sz w:val="32"/>
          <w:szCs w:val="32"/>
        </w:rPr>
        <w:t>ESG</w:t>
      </w:r>
      <w:r w:rsidR="00070088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FD4DF5" w:rsidRPr="001D2ED2">
        <w:rPr>
          <w:rFonts w:asciiTheme="minorBidi" w:hAnsiTheme="minorBidi"/>
          <w:sz w:val="32"/>
          <w:szCs w:val="32"/>
          <w:cs/>
        </w:rPr>
        <w:t>ให้เติบโตอย่างยั่งยืนไปด้วยกัน</w:t>
      </w:r>
      <w:r w:rsidR="001D2ED2">
        <w:rPr>
          <w:rFonts w:asciiTheme="minorBidi" w:hAnsiTheme="minorBidi" w:hint="cs"/>
          <w:sz w:val="32"/>
          <w:szCs w:val="32"/>
          <w:cs/>
        </w:rPr>
        <w:t>”</w:t>
      </w:r>
      <w:r w:rsidR="00157C60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6A5427" w:rsidRPr="001D2ED2">
        <w:rPr>
          <w:rFonts w:asciiTheme="minorBidi" w:hAnsiTheme="minorBidi"/>
          <w:sz w:val="32"/>
          <w:szCs w:val="32"/>
          <w:cs/>
        </w:rPr>
        <w:t xml:space="preserve"> </w:t>
      </w:r>
    </w:p>
    <w:p w14:paraId="697F0175" w14:textId="5732997B" w:rsidR="00070088" w:rsidRPr="001D2ED2" w:rsidRDefault="00157C60" w:rsidP="00A52499">
      <w:pPr>
        <w:pStyle w:val="NoSpacing"/>
        <w:ind w:firstLine="720"/>
        <w:jc w:val="thaiDistribute"/>
        <w:rPr>
          <w:rFonts w:asciiTheme="minorBidi" w:hAnsiTheme="minorBidi"/>
          <w:sz w:val="32"/>
          <w:szCs w:val="32"/>
        </w:rPr>
      </w:pPr>
      <w:r w:rsidRPr="001D2ED2">
        <w:rPr>
          <w:rFonts w:asciiTheme="minorBidi" w:hAnsiTheme="minorBidi"/>
          <w:sz w:val="32"/>
          <w:szCs w:val="32"/>
          <w:cs/>
        </w:rPr>
        <w:t xml:space="preserve">ซึ่งสอดคล้องกับแนวทางการพัฒนาหลักสูตรของคณะวิศวกรรมศาสตร์ จุฬาลงกรณ์มหาวิทยาลัย 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โดย </w:t>
      </w:r>
      <w:r w:rsidR="00B97F4B" w:rsidRPr="001D2ED2">
        <w:rPr>
          <w:rFonts w:asciiTheme="minorBidi" w:hAnsiTheme="minorBidi"/>
          <w:b/>
          <w:bCs/>
          <w:sz w:val="32"/>
          <w:szCs w:val="32"/>
          <w:cs/>
        </w:rPr>
        <w:t>ศ.ดร.สุพจน์</w:t>
      </w:r>
      <w:r w:rsidR="00AE50E3" w:rsidRPr="001D2ED2">
        <w:rPr>
          <w:rFonts w:asciiTheme="minorBidi" w:hAnsiTheme="minorBidi"/>
          <w:b/>
          <w:bCs/>
          <w:sz w:val="32"/>
          <w:szCs w:val="32"/>
          <w:cs/>
        </w:rPr>
        <w:t xml:space="preserve"> เตชวรสินสกุล</w:t>
      </w:r>
      <w:r w:rsidR="00B97F4B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AE50E3" w:rsidRPr="001D2ED2">
        <w:rPr>
          <w:rFonts w:asciiTheme="minorBidi" w:hAnsiTheme="minorBidi"/>
          <w:sz w:val="32"/>
          <w:szCs w:val="32"/>
          <w:cs/>
        </w:rPr>
        <w:t>คณบดีคณะวิศวกรรมศาสตร์ จุฬาลงกรณ์มหาวิทยาลั</w:t>
      </w:r>
      <w:r w:rsidR="00565B8E" w:rsidRPr="001D2ED2">
        <w:rPr>
          <w:rFonts w:asciiTheme="minorBidi" w:hAnsiTheme="minorBidi"/>
          <w:sz w:val="32"/>
          <w:szCs w:val="32"/>
          <w:cs/>
        </w:rPr>
        <w:t xml:space="preserve">ย </w:t>
      </w:r>
      <w:r w:rsidR="006138FC" w:rsidRPr="001D2ED2">
        <w:rPr>
          <w:rFonts w:asciiTheme="minorBidi" w:hAnsiTheme="minorBidi"/>
          <w:sz w:val="32"/>
          <w:szCs w:val="32"/>
          <w:cs/>
        </w:rPr>
        <w:t>กล่าว</w:t>
      </w:r>
      <w:r w:rsidR="00B97F4B" w:rsidRPr="001D2ED2">
        <w:rPr>
          <w:rFonts w:asciiTheme="minorBidi" w:hAnsiTheme="minorBidi"/>
          <w:sz w:val="32"/>
          <w:szCs w:val="32"/>
          <w:cs/>
        </w:rPr>
        <w:t>ว่า</w:t>
      </w:r>
      <w:r w:rsidR="00070088" w:rsidRPr="001D2ED2">
        <w:rPr>
          <w:rFonts w:asciiTheme="minorBidi" w:hAnsiTheme="minorBidi"/>
          <w:sz w:val="32"/>
          <w:szCs w:val="32"/>
        </w:rPr>
        <w:t xml:space="preserve"> </w:t>
      </w:r>
      <w:r w:rsidR="00B97F4B" w:rsidRPr="001D2ED2">
        <w:rPr>
          <w:rFonts w:asciiTheme="minorBidi" w:hAnsiTheme="minorBidi"/>
          <w:sz w:val="32"/>
          <w:szCs w:val="32"/>
          <w:cs/>
        </w:rPr>
        <w:t>“</w:t>
      </w:r>
      <w:r w:rsidR="001938AB" w:rsidRPr="001D2ED2">
        <w:rPr>
          <w:rFonts w:asciiTheme="minorBidi" w:hAnsiTheme="minorBidi"/>
          <w:sz w:val="32"/>
          <w:szCs w:val="32"/>
          <w:cs/>
        </w:rPr>
        <w:t xml:space="preserve">ในอนาคตจะเน้นการศึกษาเชิงบูรณาการ โดยเน้นการปฏิบัติจริง </w:t>
      </w:r>
      <w:r w:rsidR="00476652" w:rsidRPr="001D2ED2">
        <w:rPr>
          <w:rFonts w:asciiTheme="minorBidi" w:hAnsiTheme="minorBidi"/>
          <w:sz w:val="32"/>
          <w:szCs w:val="32"/>
          <w:cs/>
        </w:rPr>
        <w:t xml:space="preserve">มีการนำโจทย์จากธุรกิจ หรือภาคอุตสาหกรรม และร่วมกันพัฒนากระบวนการทำงาน </w:t>
      </w:r>
      <w:r w:rsidR="00070088" w:rsidRPr="001D2ED2">
        <w:rPr>
          <w:rFonts w:asciiTheme="minorBidi" w:hAnsiTheme="minorBidi"/>
          <w:sz w:val="32"/>
          <w:szCs w:val="32"/>
          <w:cs/>
        </w:rPr>
        <w:t xml:space="preserve">  </w:t>
      </w:r>
      <w:r w:rsidR="00476652" w:rsidRPr="001D2ED2">
        <w:rPr>
          <w:rFonts w:asciiTheme="minorBidi" w:hAnsiTheme="minorBidi"/>
          <w:sz w:val="32"/>
          <w:szCs w:val="32"/>
          <w:cs/>
        </w:rPr>
        <w:t>เพื่อตอบโจทย์การทำงานปัจจุบันที่มีความหลากหลาย</w:t>
      </w:r>
      <w:r w:rsidR="00227DA0" w:rsidRPr="001D2ED2">
        <w:rPr>
          <w:rFonts w:asciiTheme="minorBidi" w:hAnsiTheme="minorBidi"/>
          <w:sz w:val="32"/>
          <w:szCs w:val="32"/>
        </w:rPr>
        <w:t xml:space="preserve"> </w:t>
      </w:r>
      <w:r w:rsidR="00476652" w:rsidRPr="001D2ED2">
        <w:rPr>
          <w:rFonts w:asciiTheme="minorBidi" w:hAnsiTheme="minorBidi"/>
          <w:sz w:val="32"/>
          <w:szCs w:val="32"/>
          <w:cs/>
        </w:rPr>
        <w:t>และเปลี่ยนแปลงอย่างรวดเร็ว</w:t>
      </w:r>
      <w:r w:rsidR="0005781B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476652" w:rsidRPr="001D2ED2">
        <w:rPr>
          <w:rFonts w:asciiTheme="minorBidi" w:hAnsiTheme="minorBidi"/>
          <w:sz w:val="32"/>
          <w:szCs w:val="32"/>
          <w:cs/>
        </w:rPr>
        <w:t>รวมทั้ง</w:t>
      </w:r>
      <w:r w:rsidR="001D2ED2">
        <w:rPr>
          <w:rFonts w:asciiTheme="minorBidi" w:hAnsiTheme="minorBidi" w:hint="cs"/>
          <w:sz w:val="32"/>
          <w:szCs w:val="32"/>
          <w:cs/>
        </w:rPr>
        <w:t>คำนึงถึง</w:t>
      </w:r>
      <w:r w:rsidR="00476652" w:rsidRPr="001D2ED2">
        <w:rPr>
          <w:rFonts w:asciiTheme="minorBidi" w:hAnsiTheme="minorBidi"/>
          <w:sz w:val="32"/>
          <w:szCs w:val="32"/>
          <w:cs/>
        </w:rPr>
        <w:t>สังคมและสิ่งแวดล้อม</w:t>
      </w:r>
      <w:r w:rsidR="00B97F4B" w:rsidRPr="001D2ED2">
        <w:rPr>
          <w:rFonts w:asciiTheme="minorBidi" w:hAnsiTheme="minorBidi"/>
          <w:sz w:val="32"/>
          <w:szCs w:val="32"/>
        </w:rPr>
        <w:t>”</w:t>
      </w:r>
      <w:r w:rsidR="00476652" w:rsidRPr="001D2ED2">
        <w:rPr>
          <w:rFonts w:asciiTheme="minorBidi" w:hAnsiTheme="minorBidi"/>
          <w:sz w:val="32"/>
          <w:szCs w:val="32"/>
          <w:cs/>
        </w:rPr>
        <w:t xml:space="preserve"> </w:t>
      </w:r>
      <w:r w:rsidR="006A5427" w:rsidRPr="001D2ED2">
        <w:rPr>
          <w:rFonts w:asciiTheme="minorBidi" w:hAnsiTheme="minorBidi"/>
          <w:sz w:val="32"/>
          <w:szCs w:val="32"/>
          <w:cs/>
        </w:rPr>
        <w:t xml:space="preserve"> </w:t>
      </w:r>
    </w:p>
    <w:p w14:paraId="4B85813E" w14:textId="77777777" w:rsidR="001D2ED2" w:rsidRPr="001D2ED2" w:rsidRDefault="001D2ED2" w:rsidP="001D2ED2">
      <w:pPr>
        <w:pStyle w:val="NoSpacing"/>
        <w:jc w:val="thaiDistribute"/>
        <w:rPr>
          <w:rFonts w:asciiTheme="minorBidi" w:hAnsiTheme="minorBidi"/>
          <w:sz w:val="32"/>
          <w:szCs w:val="32"/>
        </w:rPr>
      </w:pPr>
    </w:p>
    <w:p w14:paraId="74D7C0CC" w14:textId="4163542F" w:rsidR="004454BB" w:rsidRPr="001D2ED2" w:rsidRDefault="00FD4DF5" w:rsidP="001D2ED2">
      <w:pPr>
        <w:pStyle w:val="NoSpacing"/>
        <w:jc w:val="thaiDistribute"/>
        <w:rPr>
          <w:rFonts w:asciiTheme="minorBidi" w:hAnsiTheme="minorBidi"/>
          <w:sz w:val="28"/>
        </w:rPr>
      </w:pPr>
      <w:r w:rsidRPr="001D2ED2">
        <w:rPr>
          <w:rFonts w:asciiTheme="minorBidi" w:hAnsiTheme="minorBidi"/>
          <w:sz w:val="28"/>
          <w:cs/>
        </w:rPr>
        <w:t>สำหรับผู้ที่สนใจ</w:t>
      </w:r>
      <w:r w:rsidR="00EB6BAA" w:rsidRPr="001D2ED2">
        <w:rPr>
          <w:rFonts w:asciiTheme="minorBidi" w:hAnsiTheme="minorBidi"/>
          <w:sz w:val="28"/>
          <w:cs/>
        </w:rPr>
        <w:t>รายละเอียด</w:t>
      </w:r>
      <w:r w:rsidR="0008385F" w:rsidRPr="001D2ED2">
        <w:rPr>
          <w:rFonts w:asciiTheme="minorBidi" w:hAnsiTheme="minorBidi"/>
          <w:sz w:val="28"/>
          <w:cs/>
        </w:rPr>
        <w:t xml:space="preserve"> </w:t>
      </w:r>
      <w:r w:rsidR="0008385F" w:rsidRPr="001D2ED2">
        <w:rPr>
          <w:rFonts w:asciiTheme="minorBidi" w:hAnsiTheme="minorBidi"/>
          <w:sz w:val="28"/>
        </w:rPr>
        <w:t>Smart Tiger Wall &amp; Floor S</w:t>
      </w:r>
      <w:r w:rsidR="003D2FE5" w:rsidRPr="001D2ED2">
        <w:rPr>
          <w:rFonts w:asciiTheme="minorBidi" w:hAnsiTheme="minorBidi"/>
          <w:sz w:val="28"/>
        </w:rPr>
        <w:t xml:space="preserve">olution </w:t>
      </w:r>
      <w:r w:rsidR="003D2FE5" w:rsidRPr="001D2ED2">
        <w:rPr>
          <w:rFonts w:asciiTheme="minorBidi" w:hAnsiTheme="minorBidi"/>
          <w:sz w:val="28"/>
          <w:cs/>
        </w:rPr>
        <w:t xml:space="preserve">สอบถามข้อมูลเพิ่มเติมได้ที่ คุณ ธวัชชัย ทองเงิน หน่วยงาน </w:t>
      </w:r>
      <w:r w:rsidR="003D2FE5" w:rsidRPr="001D2ED2">
        <w:rPr>
          <w:rFonts w:asciiTheme="minorBidi" w:hAnsiTheme="minorBidi"/>
          <w:sz w:val="28"/>
        </w:rPr>
        <w:t>Project Management Development</w:t>
      </w:r>
      <w:r w:rsidR="003D2FE5" w:rsidRPr="001D2ED2">
        <w:rPr>
          <w:rFonts w:asciiTheme="minorBidi" w:hAnsiTheme="minorBidi"/>
          <w:sz w:val="28"/>
          <w:cs/>
        </w:rPr>
        <w:t xml:space="preserve"> </w:t>
      </w:r>
      <w:r w:rsidR="003D2FE5" w:rsidRPr="001D2ED2">
        <w:rPr>
          <w:rFonts w:asciiTheme="minorBidi" w:hAnsiTheme="minorBidi"/>
          <w:sz w:val="28"/>
        </w:rPr>
        <w:t xml:space="preserve">and Application Development, SCG </w:t>
      </w:r>
      <w:r w:rsidR="003D2FE5" w:rsidRPr="001D2ED2">
        <w:rPr>
          <w:rFonts w:asciiTheme="minorBidi" w:hAnsiTheme="minorBidi"/>
          <w:sz w:val="28"/>
          <w:cs/>
        </w:rPr>
        <w:t xml:space="preserve">โทร. </w:t>
      </w:r>
      <w:r w:rsidR="003D2FE5" w:rsidRPr="001D2ED2">
        <w:rPr>
          <w:rFonts w:asciiTheme="minorBidi" w:hAnsiTheme="minorBidi"/>
          <w:sz w:val="28"/>
        </w:rPr>
        <w:t>098</w:t>
      </w:r>
      <w:r w:rsidR="003D2FE5" w:rsidRPr="001D2ED2">
        <w:rPr>
          <w:rFonts w:asciiTheme="minorBidi" w:hAnsiTheme="minorBidi"/>
          <w:sz w:val="28"/>
          <w:cs/>
        </w:rPr>
        <w:t>-</w:t>
      </w:r>
      <w:r w:rsidR="003D2FE5" w:rsidRPr="001D2ED2">
        <w:rPr>
          <w:rFonts w:asciiTheme="minorBidi" w:hAnsiTheme="minorBidi"/>
          <w:sz w:val="28"/>
        </w:rPr>
        <w:t>153</w:t>
      </w:r>
      <w:r w:rsidR="003D2FE5" w:rsidRPr="001D2ED2">
        <w:rPr>
          <w:rFonts w:asciiTheme="minorBidi" w:hAnsiTheme="minorBidi"/>
          <w:sz w:val="28"/>
          <w:cs/>
        </w:rPr>
        <w:t>-</w:t>
      </w:r>
      <w:r w:rsidR="003D2FE5" w:rsidRPr="001D2ED2">
        <w:rPr>
          <w:rFonts w:asciiTheme="minorBidi" w:hAnsiTheme="minorBidi"/>
          <w:sz w:val="28"/>
        </w:rPr>
        <w:t>9594</w:t>
      </w:r>
      <w:r w:rsidRPr="001D2ED2">
        <w:rPr>
          <w:rFonts w:asciiTheme="minorBidi" w:hAnsiTheme="minorBidi"/>
          <w:sz w:val="28"/>
          <w:cs/>
        </w:rPr>
        <w:t xml:space="preserve"> </w:t>
      </w:r>
    </w:p>
    <w:p w14:paraId="1A3BBC40" w14:textId="00B19A1A" w:rsidR="00EC6405" w:rsidRDefault="00EC6405" w:rsidP="0076365C">
      <w:pPr>
        <w:pStyle w:val="NoSpacing"/>
        <w:jc w:val="both"/>
        <w:rPr>
          <w:rFonts w:asciiTheme="minorBidi" w:hAnsiTheme="minorBidi"/>
          <w:sz w:val="28"/>
        </w:rPr>
      </w:pPr>
    </w:p>
    <w:sectPr w:rsidR="00EC6405" w:rsidSect="0076365C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720" w:right="1106" w:bottom="720" w:left="117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B09499F" w14:textId="77777777" w:rsidR="001D0CB6" w:rsidRDefault="001D0CB6" w:rsidP="00FD4DF5">
      <w:pPr>
        <w:spacing w:after="0" w:line="240" w:lineRule="auto"/>
      </w:pPr>
      <w:r>
        <w:separator/>
      </w:r>
    </w:p>
  </w:endnote>
  <w:endnote w:type="continuationSeparator" w:id="0">
    <w:p w14:paraId="26FD7C7B" w14:textId="77777777" w:rsidR="001D0CB6" w:rsidRDefault="001D0CB6" w:rsidP="00FD4D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462DA0" w14:textId="77777777" w:rsidR="00FD4DF5" w:rsidRDefault="00FD4DF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F22B86" w14:textId="77777777" w:rsidR="00FD4DF5" w:rsidRDefault="00FD4DF5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FF9877" w14:textId="77777777" w:rsidR="00FD4DF5" w:rsidRDefault="00FD4DF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2D3D3C" w14:textId="77777777" w:rsidR="001D0CB6" w:rsidRDefault="001D0CB6" w:rsidP="00FD4DF5">
      <w:pPr>
        <w:spacing w:after="0" w:line="240" w:lineRule="auto"/>
      </w:pPr>
      <w:r>
        <w:separator/>
      </w:r>
    </w:p>
  </w:footnote>
  <w:footnote w:type="continuationSeparator" w:id="0">
    <w:p w14:paraId="55609E4C" w14:textId="77777777" w:rsidR="001D0CB6" w:rsidRDefault="001D0CB6" w:rsidP="00FD4D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045737" w14:textId="77777777" w:rsidR="00FD4DF5" w:rsidRDefault="00FD4DF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D8798A" w14:textId="77777777" w:rsidR="00FD4DF5" w:rsidRDefault="00FD4DF5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A006383" wp14:editId="3BF65967">
          <wp:simplePos x="0" y="0"/>
          <wp:positionH relativeFrom="margin">
            <wp:posOffset>4542739</wp:posOffset>
          </wp:positionH>
          <wp:positionV relativeFrom="paragraph">
            <wp:posOffset>-220091</wp:posOffset>
          </wp:positionV>
          <wp:extent cx="1451439" cy="548640"/>
          <wp:effectExtent l="0" t="0" r="0" b="3810"/>
          <wp:wrapNone/>
          <wp:docPr id="11" name="Picture 11" descr="LOGO SC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SC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rcRect/>
                  <a:stretch/>
                </pic:blipFill>
                <pic:spPr bwMode="auto">
                  <a:xfrm>
                    <a:off x="0" y="0"/>
                    <a:ext cx="1451439" cy="5486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ABB7495" w14:textId="77777777" w:rsidR="00FD4DF5" w:rsidRDefault="00FD4DF5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141CB8B" w14:textId="77777777" w:rsidR="00FD4DF5" w:rsidRDefault="00FD4DF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753823"/>
    <w:multiLevelType w:val="hybridMultilevel"/>
    <w:tmpl w:val="92042D9E"/>
    <w:lvl w:ilvl="0" w:tplc="04090001">
      <w:start w:val="1"/>
      <w:numFmt w:val="bullet"/>
      <w:lvlText w:val=""/>
      <w:lvlJc w:val="left"/>
      <w:pPr>
        <w:ind w:left="24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3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0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46" w:hanging="360"/>
      </w:pPr>
      <w:rPr>
        <w:rFonts w:ascii="Wingdings" w:hAnsi="Wingdings" w:hint="default"/>
      </w:rPr>
    </w:lvl>
  </w:abstractNum>
  <w:abstractNum w:abstractNumId="1" w15:restartNumberingAfterBreak="0">
    <w:nsid w:val="13920415"/>
    <w:multiLevelType w:val="hybridMultilevel"/>
    <w:tmpl w:val="9E1AF80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420D1ECF"/>
    <w:multiLevelType w:val="hybridMultilevel"/>
    <w:tmpl w:val="55EA6C8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4E7F2B9B"/>
    <w:multiLevelType w:val="hybridMultilevel"/>
    <w:tmpl w:val="4D3A3A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4DF5"/>
    <w:rsid w:val="00052FEA"/>
    <w:rsid w:val="0005781B"/>
    <w:rsid w:val="00070088"/>
    <w:rsid w:val="0008385F"/>
    <w:rsid w:val="000D4DD9"/>
    <w:rsid w:val="000F2AFB"/>
    <w:rsid w:val="00101808"/>
    <w:rsid w:val="00157C60"/>
    <w:rsid w:val="0016766A"/>
    <w:rsid w:val="001938AB"/>
    <w:rsid w:val="001B0EC4"/>
    <w:rsid w:val="001D01F2"/>
    <w:rsid w:val="001D0CB6"/>
    <w:rsid w:val="001D2ED2"/>
    <w:rsid w:val="00201581"/>
    <w:rsid w:val="00227DA0"/>
    <w:rsid w:val="002519D4"/>
    <w:rsid w:val="0025337E"/>
    <w:rsid w:val="002B430A"/>
    <w:rsid w:val="0030182A"/>
    <w:rsid w:val="0030627D"/>
    <w:rsid w:val="00323D1B"/>
    <w:rsid w:val="00342F9C"/>
    <w:rsid w:val="003C3B2D"/>
    <w:rsid w:val="003D2FE5"/>
    <w:rsid w:val="00412BC4"/>
    <w:rsid w:val="004423A7"/>
    <w:rsid w:val="00476652"/>
    <w:rsid w:val="004908A9"/>
    <w:rsid w:val="004C616B"/>
    <w:rsid w:val="004D50AA"/>
    <w:rsid w:val="004F1015"/>
    <w:rsid w:val="00565B8E"/>
    <w:rsid w:val="0058060F"/>
    <w:rsid w:val="005F0AF0"/>
    <w:rsid w:val="006138FC"/>
    <w:rsid w:val="006A0DC5"/>
    <w:rsid w:val="006A3F58"/>
    <w:rsid w:val="006A5427"/>
    <w:rsid w:val="006F0E7D"/>
    <w:rsid w:val="00717522"/>
    <w:rsid w:val="00724825"/>
    <w:rsid w:val="0074582C"/>
    <w:rsid w:val="00756C4E"/>
    <w:rsid w:val="0076365C"/>
    <w:rsid w:val="00795799"/>
    <w:rsid w:val="007A6E6A"/>
    <w:rsid w:val="00817766"/>
    <w:rsid w:val="00823F75"/>
    <w:rsid w:val="00832696"/>
    <w:rsid w:val="008A677D"/>
    <w:rsid w:val="008F3319"/>
    <w:rsid w:val="009338CF"/>
    <w:rsid w:val="009A6881"/>
    <w:rsid w:val="009C6540"/>
    <w:rsid w:val="009C72FD"/>
    <w:rsid w:val="00A52499"/>
    <w:rsid w:val="00A95F34"/>
    <w:rsid w:val="00AE18B1"/>
    <w:rsid w:val="00AE50E3"/>
    <w:rsid w:val="00B02B55"/>
    <w:rsid w:val="00B34900"/>
    <w:rsid w:val="00B86561"/>
    <w:rsid w:val="00B922E4"/>
    <w:rsid w:val="00B97F4B"/>
    <w:rsid w:val="00BB7901"/>
    <w:rsid w:val="00C231C3"/>
    <w:rsid w:val="00C771C1"/>
    <w:rsid w:val="00C93CC1"/>
    <w:rsid w:val="00CE4D90"/>
    <w:rsid w:val="00D3617F"/>
    <w:rsid w:val="00D529DA"/>
    <w:rsid w:val="00DF1A85"/>
    <w:rsid w:val="00EB6BAA"/>
    <w:rsid w:val="00EC6405"/>
    <w:rsid w:val="00EF45FD"/>
    <w:rsid w:val="00F740E4"/>
    <w:rsid w:val="00FA0D81"/>
    <w:rsid w:val="00FD4DF5"/>
    <w:rsid w:val="00FE5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0373C3"/>
  <w15:chartTrackingRefBased/>
  <w15:docId w15:val="{A783E595-754F-4B1B-B371-2DC7BB886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D4D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D4DF5"/>
  </w:style>
  <w:style w:type="paragraph" w:styleId="Footer">
    <w:name w:val="footer"/>
    <w:basedOn w:val="Normal"/>
    <w:link w:val="FooterChar"/>
    <w:uiPriority w:val="99"/>
    <w:unhideWhenUsed/>
    <w:rsid w:val="00FD4DF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D4DF5"/>
  </w:style>
  <w:style w:type="paragraph" w:styleId="ListParagraph">
    <w:name w:val="List Paragraph"/>
    <w:basedOn w:val="Normal"/>
    <w:uiPriority w:val="34"/>
    <w:qFormat/>
    <w:rsid w:val="00FD4DF5"/>
    <w:pPr>
      <w:ind w:left="720"/>
      <w:contextualSpacing/>
    </w:pPr>
  </w:style>
  <w:style w:type="paragraph" w:styleId="NoSpacing">
    <w:name w:val="No Spacing"/>
    <w:uiPriority w:val="1"/>
    <w:qFormat/>
    <w:rsid w:val="00052FEA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519D4"/>
    <w:pPr>
      <w:spacing w:after="0" w:line="240" w:lineRule="auto"/>
    </w:pPr>
    <w:rPr>
      <w:rFonts w:ascii="Segoe UI" w:hAnsi="Segoe UI" w:cs="Angsana New"/>
      <w:sz w:val="18"/>
      <w:szCs w:val="22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519D4"/>
    <w:rPr>
      <w:rFonts w:ascii="Segoe UI" w:hAnsi="Segoe UI" w:cs="Angsana New"/>
      <w:sz w:val="18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header" Target="header3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136634AEDA6E24F918D02EF42EB5CBA" ma:contentTypeVersion="14" ma:contentTypeDescription="Create a new document." ma:contentTypeScope="" ma:versionID="ef83da92fc9aad4168f2cbb49978b228">
  <xsd:schema xmlns:xsd="http://www.w3.org/2001/XMLSchema" xmlns:xs="http://www.w3.org/2001/XMLSchema" xmlns:p="http://schemas.microsoft.com/office/2006/metadata/properties" xmlns:ns3="b6204c29-cd41-411b-a88c-840b5df235ed" xmlns:ns4="e2f5dd19-4d04-4a95-bbe4-a70c24f2535f" targetNamespace="http://schemas.microsoft.com/office/2006/metadata/properties" ma:root="true" ma:fieldsID="d9b7920064ba7483a7d8d630ab21cc8d" ns3:_="" ns4:_="">
    <xsd:import namespace="b6204c29-cd41-411b-a88c-840b5df235ed"/>
    <xsd:import namespace="e2f5dd19-4d04-4a95-bbe4-a70c24f2535f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LengthInSeconds" minOccurs="0"/>
                <xsd:element ref="ns4:MediaServiceAutoKeyPoints" minOccurs="0"/>
                <xsd:element ref="ns4:MediaServiceKeyPoints" minOccurs="0"/>
                <xsd:element ref="ns4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204c29-cd41-411b-a88c-840b5df235ed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f5dd19-4d04-4a95-bbe4-a70c24f253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35D5072-01FC-4E98-B435-B6EE9F09B9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204c29-cd41-411b-a88c-840b5df235ed"/>
    <ds:schemaRef ds:uri="e2f5dd19-4d04-4a95-bbe4-a70c24f2535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AF13EA7-19CB-4B37-AFD6-E5FF25C62DC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DE5AAB7-D851-4738-BCE9-BFF853A7A0AC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2</Pages>
  <Words>389</Words>
  <Characters>2220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Tanida Kongjinda</dc:creator>
  <cp:keywords/>
  <dc:description/>
  <cp:lastModifiedBy>Apiwan Kongviriyawasin</cp:lastModifiedBy>
  <cp:revision>2</cp:revision>
  <cp:lastPrinted>2022-03-18T07:59:00Z</cp:lastPrinted>
  <dcterms:created xsi:type="dcterms:W3CDTF">2022-03-19T08:00:00Z</dcterms:created>
  <dcterms:modified xsi:type="dcterms:W3CDTF">2022-03-19T08:00:00Z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0x0101007136634AEDA6E24F918D02EF42EB5CBA</vt:lpwstr>
  </property>
</Properties>
</file>